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17CE">
      <w:pPr>
        <w:ind w:right="1770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E117CE">
      <w:pPr>
        <w:pStyle w:val="Heading1"/>
        <w:ind w:right="1770"/>
      </w:pPr>
      <w:r>
        <w:t xml:space="preserve">  READING</w:t>
      </w:r>
      <w:r>
        <w:tab/>
      </w:r>
      <w:r>
        <w:tab/>
        <w:t>STAGE ONE:  BASIC PROFICIENCY</w:t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1</w:t>
      </w:r>
      <w:r>
        <w:rPr>
          <w:sz w:val="16"/>
          <w:u w:val="single"/>
        </w:rPr>
        <w:t xml:space="preserve">  Developmental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770"/>
        <w:rPr>
          <w:sz w:val="16"/>
        </w:rPr>
      </w:pPr>
      <w:r>
        <w:rPr>
          <w:sz w:val="16"/>
        </w:rPr>
        <w:t>learner shows little word sight recognition except for a small number of familiar words</w:t>
      </w:r>
    </w:p>
    <w:p w:rsidR="00000000" w:rsidRDefault="00E117C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770"/>
        <w:rPr>
          <w:sz w:val="16"/>
        </w:rPr>
      </w:pPr>
      <w:r>
        <w:rPr>
          <w:sz w:val="16"/>
        </w:rPr>
        <w:t>learner has a limited knowledge of the language and limited exposure to sound-symbol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left="360" w:right="1770" w:firstLine="360"/>
        <w:rPr>
          <w:sz w:val="16"/>
        </w:rPr>
      </w:pPr>
      <w:proofErr w:type="gramStart"/>
      <w:r>
        <w:rPr>
          <w:sz w:val="16"/>
        </w:rPr>
        <w:t>re</w:t>
      </w:r>
      <w:r>
        <w:rPr>
          <w:sz w:val="16"/>
        </w:rPr>
        <w:t>lationships</w:t>
      </w:r>
      <w:proofErr w:type="gramEnd"/>
      <w:r>
        <w:rPr>
          <w:sz w:val="16"/>
        </w:rPr>
        <w:t xml:space="preserve"> and spelling conventions</w:t>
      </w:r>
    </w:p>
    <w:p w:rsidR="00000000" w:rsidRDefault="00E117CE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770"/>
        <w:rPr>
          <w:sz w:val="16"/>
        </w:rPr>
      </w:pPr>
      <w:r>
        <w:rPr>
          <w:sz w:val="16"/>
        </w:rPr>
        <w:t>learner can match simple illustrations and written short sentences containing some familiar words</w:t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2</w:t>
      </w:r>
      <w:r>
        <w:rPr>
          <w:sz w:val="16"/>
          <w:u w:val="single"/>
        </w:rPr>
        <w:t xml:space="preserve">  Progression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770"/>
        <w:rPr>
          <w:sz w:val="16"/>
        </w:rPr>
      </w:pPr>
      <w:r>
        <w:rPr>
          <w:sz w:val="16"/>
        </w:rPr>
        <w:t>learner can read personal and common place names and other short texts with familiar words and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left="360" w:right="1770" w:firstLine="360"/>
        <w:rPr>
          <w:sz w:val="16"/>
        </w:rPr>
      </w:pPr>
      <w:proofErr w:type="gramStart"/>
      <w:r>
        <w:rPr>
          <w:sz w:val="16"/>
        </w:rPr>
        <w:t>simpl</w:t>
      </w:r>
      <w:r>
        <w:rPr>
          <w:sz w:val="16"/>
        </w:rPr>
        <w:t>e</w:t>
      </w:r>
      <w:proofErr w:type="gramEnd"/>
      <w:r>
        <w:rPr>
          <w:sz w:val="16"/>
        </w:rPr>
        <w:t xml:space="preserve"> phrases in predictable contexts</w:t>
      </w:r>
    </w:p>
    <w:p w:rsidR="00000000" w:rsidRDefault="00E117CE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770"/>
        <w:rPr>
          <w:sz w:val="16"/>
        </w:rPr>
      </w:pPr>
      <w:r>
        <w:rPr>
          <w:sz w:val="16"/>
        </w:rPr>
        <w:t>learner can read a simple paragraph passage with a familiar, predictable context of daily life/experience</w:t>
      </w:r>
    </w:p>
    <w:p w:rsidR="00000000" w:rsidRDefault="00E117CE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770"/>
        <w:rPr>
          <w:sz w:val="16"/>
        </w:rPr>
      </w:pPr>
      <w:r>
        <w:rPr>
          <w:sz w:val="16"/>
        </w:rPr>
        <w:t>learner can find a specific piece of information in a simple text, mostly in simple formatted text with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left="360" w:right="1770" w:firstLine="360"/>
        <w:rPr>
          <w:sz w:val="16"/>
        </w:rPr>
      </w:pPr>
      <w:proofErr w:type="gramStart"/>
      <w:r>
        <w:rPr>
          <w:sz w:val="16"/>
        </w:rPr>
        <w:t>clear</w:t>
      </w:r>
      <w:proofErr w:type="gramEnd"/>
      <w:r>
        <w:rPr>
          <w:sz w:val="16"/>
        </w:rPr>
        <w:t xml:space="preserve"> layout</w:t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>3</w:t>
      </w:r>
      <w:r>
        <w:rPr>
          <w:sz w:val="16"/>
          <w:u w:val="single"/>
        </w:rPr>
        <w:t xml:space="preserve">  Accomplished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770"/>
        <w:rPr>
          <w:sz w:val="16"/>
        </w:rPr>
      </w:pPr>
      <w:r>
        <w:rPr>
          <w:sz w:val="16"/>
        </w:rPr>
        <w:t>learner is able to read a simple two- to three paragraph passage within a mostly familiar and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left="360" w:right="1770" w:firstLine="360"/>
        <w:rPr>
          <w:sz w:val="16"/>
        </w:rPr>
      </w:pPr>
      <w:proofErr w:type="gramStart"/>
      <w:r>
        <w:rPr>
          <w:sz w:val="16"/>
        </w:rPr>
        <w:t>predictable</w:t>
      </w:r>
      <w:proofErr w:type="gramEnd"/>
      <w:r>
        <w:rPr>
          <w:sz w:val="16"/>
        </w:rPr>
        <w:t xml:space="preserve"> context of daily life and experience</w:t>
      </w:r>
    </w:p>
    <w:p w:rsidR="00000000" w:rsidRDefault="00E117CE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770"/>
        <w:rPr>
          <w:sz w:val="16"/>
        </w:rPr>
      </w:pPr>
      <w:r>
        <w:rPr>
          <w:sz w:val="16"/>
        </w:rPr>
        <w:t>learner can locate, compare and contrast one or more specific pieces of information in lar</w:t>
      </w:r>
      <w:r>
        <w:rPr>
          <w:sz w:val="16"/>
        </w:rPr>
        <w:t>ger texts</w:t>
      </w:r>
    </w:p>
    <w:p w:rsidR="00000000" w:rsidRDefault="00E117CE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770"/>
        <w:rPr>
          <w:sz w:val="16"/>
        </w:rPr>
      </w:pPr>
      <w:r>
        <w:rPr>
          <w:sz w:val="16"/>
        </w:rPr>
        <w:t>learner uses a bilingual dictionary almost constantly</w:t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E117CE">
      <w:pPr>
        <w:ind w:right="1770"/>
        <w:rPr>
          <w:sz w:val="16"/>
          <w:u w:val="single"/>
        </w:rPr>
      </w:pPr>
      <w:r>
        <w:rPr>
          <w:sz w:val="16"/>
          <w:u w:val="single"/>
          <w:shd w:val="clear" w:color="auto" w:fill="E6E6E6"/>
        </w:rPr>
        <w:t xml:space="preserve">  READING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  <w:t>STAGE TWO:  INTERMEDIATE PROFICIENCY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can understand the purpose, main ideas, and some detail in two to three paragraph texts in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left="360" w:right="1770" w:firstLine="360"/>
        <w:rPr>
          <w:sz w:val="16"/>
        </w:rPr>
      </w:pPr>
      <w:proofErr w:type="gramStart"/>
      <w:r>
        <w:rPr>
          <w:sz w:val="16"/>
        </w:rPr>
        <w:t>mode</w:t>
      </w:r>
      <w:r>
        <w:rPr>
          <w:sz w:val="16"/>
        </w:rPr>
        <w:t>rately</w:t>
      </w:r>
      <w:proofErr w:type="gramEnd"/>
      <w:r>
        <w:rPr>
          <w:sz w:val="16"/>
        </w:rPr>
        <w:t xml:space="preserve"> demanding contexts of language</w:t>
      </w:r>
    </w:p>
    <w:p w:rsidR="00000000" w:rsidRDefault="00E117C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can find specific, detailed information in text, charts, and schedules</w:t>
      </w:r>
    </w:p>
    <w:p w:rsidR="00000000" w:rsidRDefault="00E117C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can determine specific details from routine everyday texts such as sets of instructions</w:t>
      </w:r>
    </w:p>
    <w:p w:rsidR="00000000" w:rsidRDefault="00E117C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often requires rereading and clarif</w:t>
      </w:r>
      <w:r>
        <w:rPr>
          <w:sz w:val="16"/>
        </w:rPr>
        <w:t>ication</w:t>
      </w:r>
    </w:p>
    <w:p w:rsidR="00000000" w:rsidRDefault="00E117CE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770"/>
        <w:rPr>
          <w:sz w:val="16"/>
        </w:rPr>
      </w:pPr>
      <w:r>
        <w:rPr>
          <w:sz w:val="16"/>
        </w:rPr>
        <w:t>learner can occasionally successfully guess the meaning of a word or phrase from the context</w:t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can follow main ideas, key words, and important details in a one or two paged text on a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left="360" w:right="1770" w:firstLine="360"/>
        <w:rPr>
          <w:sz w:val="16"/>
        </w:rPr>
      </w:pPr>
      <w:proofErr w:type="gramStart"/>
      <w:r>
        <w:rPr>
          <w:sz w:val="16"/>
        </w:rPr>
        <w:t>familiar</w:t>
      </w:r>
      <w:proofErr w:type="gramEnd"/>
      <w:r>
        <w:rPr>
          <w:sz w:val="16"/>
        </w:rPr>
        <w:t xml:space="preserve"> topic within a predictable co</w:t>
      </w:r>
      <w:r>
        <w:rPr>
          <w:sz w:val="16"/>
        </w:rPr>
        <w:t>ntext</w:t>
      </w:r>
    </w:p>
    <w:p w:rsidR="00000000" w:rsidRDefault="00E117C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can compare and contrast two or three specific pieces of information in visually complex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left="360" w:right="1770" w:firstLine="360"/>
        <w:rPr>
          <w:sz w:val="16"/>
        </w:rPr>
      </w:pPr>
      <w:proofErr w:type="gramStart"/>
      <w:r>
        <w:rPr>
          <w:sz w:val="16"/>
        </w:rPr>
        <w:t>texts</w:t>
      </w:r>
      <w:proofErr w:type="gramEnd"/>
      <w:r>
        <w:rPr>
          <w:sz w:val="16"/>
        </w:rPr>
        <w:t xml:space="preserve"> (e.g. tables, course schedules, calendars, etc.)</w:t>
      </w:r>
    </w:p>
    <w:p w:rsidR="00000000" w:rsidRDefault="00E117C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can read printed or legible handwritten notes, schedules, itineraries</w:t>
      </w:r>
    </w:p>
    <w:p w:rsidR="00000000" w:rsidRDefault="00E117CE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770"/>
        <w:rPr>
          <w:sz w:val="16"/>
        </w:rPr>
      </w:pPr>
      <w:r>
        <w:rPr>
          <w:sz w:val="16"/>
        </w:rPr>
        <w:t>learner can learn ne</w:t>
      </w:r>
      <w:r>
        <w:rPr>
          <w:sz w:val="16"/>
        </w:rPr>
        <w:t>w information about familiar topics from reading mostly factual texts within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left="360" w:right="1770" w:firstLine="360"/>
        <w:rPr>
          <w:sz w:val="16"/>
        </w:rPr>
      </w:pPr>
      <w:proofErr w:type="gramStart"/>
      <w:r>
        <w:rPr>
          <w:sz w:val="16"/>
        </w:rPr>
        <w:t>familiar</w:t>
      </w:r>
      <w:proofErr w:type="gramEnd"/>
      <w:r>
        <w:rPr>
          <w:sz w:val="16"/>
        </w:rPr>
        <w:t xml:space="preserve"> background knowledge and experience</w:t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Accomplished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770"/>
        <w:rPr>
          <w:sz w:val="16"/>
        </w:rPr>
      </w:pPr>
      <w:r>
        <w:rPr>
          <w:sz w:val="16"/>
        </w:rPr>
        <w:t>learner can follow main ideas, key words and important details in two or three page text on a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left="360" w:right="1770" w:firstLine="360"/>
        <w:rPr>
          <w:sz w:val="16"/>
        </w:rPr>
      </w:pPr>
      <w:proofErr w:type="gramStart"/>
      <w:r>
        <w:rPr>
          <w:sz w:val="16"/>
        </w:rPr>
        <w:t>familiar</w:t>
      </w:r>
      <w:proofErr w:type="gramEnd"/>
      <w:r>
        <w:rPr>
          <w:sz w:val="16"/>
        </w:rPr>
        <w:t xml:space="preserve"> topic</w:t>
      </w:r>
    </w:p>
    <w:p w:rsidR="00000000" w:rsidRDefault="00E117CE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770"/>
        <w:rPr>
          <w:sz w:val="16"/>
        </w:rPr>
      </w:pPr>
      <w:r>
        <w:rPr>
          <w:sz w:val="16"/>
        </w:rPr>
        <w:t>lea</w:t>
      </w:r>
      <w:r>
        <w:rPr>
          <w:sz w:val="16"/>
        </w:rPr>
        <w:t>rner can extract relevant points, but often requires clarification of various cultural references</w:t>
      </w:r>
    </w:p>
    <w:p w:rsidR="00000000" w:rsidRDefault="00E117CE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770"/>
        <w:rPr>
          <w:sz w:val="16"/>
        </w:rPr>
      </w:pPr>
      <w:r>
        <w:rPr>
          <w:sz w:val="16"/>
        </w:rPr>
        <w:t>learner can locate and integrate several specific pieces of information in complex texts</w:t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E117CE">
      <w:pPr>
        <w:shd w:val="clear" w:color="auto" w:fill="D9D9D9"/>
        <w:ind w:right="1770"/>
        <w:rPr>
          <w:sz w:val="16"/>
          <w:u w:val="single"/>
        </w:rPr>
      </w:pPr>
      <w:r>
        <w:rPr>
          <w:sz w:val="16"/>
          <w:u w:val="single"/>
          <w:shd w:val="clear" w:color="auto" w:fill="E6E6E6"/>
        </w:rPr>
        <w:t xml:space="preserve">  READING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  <w:t>STAGE THREE:  ADVANCED PROFICIENCY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learner can read multipurpose texts, including legends and stories, texts, academic materials, and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left="360" w:right="1770" w:firstLine="360"/>
        <w:rPr>
          <w:sz w:val="16"/>
        </w:rPr>
      </w:pPr>
      <w:proofErr w:type="gramStart"/>
      <w:r>
        <w:rPr>
          <w:sz w:val="16"/>
        </w:rPr>
        <w:t>other</w:t>
      </w:r>
      <w:proofErr w:type="gramEnd"/>
      <w:r>
        <w:rPr>
          <w:sz w:val="16"/>
        </w:rPr>
        <w:t xml:space="preserve"> similar documents</w:t>
      </w:r>
    </w:p>
    <w:p w:rsidR="00000000" w:rsidRDefault="00E117C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learner can sufficiently grasp the meaning of text to summarize key points</w:t>
      </w:r>
    </w:p>
    <w:p w:rsidR="00000000" w:rsidRDefault="00E117C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learner often has difficulty with infreq</w:t>
      </w:r>
      <w:r>
        <w:rPr>
          <w:sz w:val="16"/>
        </w:rPr>
        <w:t>uently used cultural references</w:t>
      </w:r>
    </w:p>
    <w:p w:rsidR="00000000" w:rsidRDefault="00E117CE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770"/>
        <w:rPr>
          <w:sz w:val="16"/>
        </w:rPr>
      </w:pPr>
      <w:r>
        <w:rPr>
          <w:sz w:val="16"/>
        </w:rPr>
        <w:t>learner can identify writer’s bias and the purpose/function of the text</w:t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r>
        <w:rPr>
          <w:sz w:val="16"/>
        </w:rPr>
        <w:t>learner reads mostly to obtain general information, ideas, opinions, and to learn content area for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770" w:firstLine="360"/>
        <w:rPr>
          <w:sz w:val="16"/>
        </w:rPr>
      </w:pPr>
      <w:proofErr w:type="gramStart"/>
      <w:r>
        <w:rPr>
          <w:sz w:val="16"/>
        </w:rPr>
        <w:t>study</w:t>
      </w:r>
      <w:proofErr w:type="gramEnd"/>
      <w:r>
        <w:rPr>
          <w:sz w:val="16"/>
        </w:rPr>
        <w:t xml:space="preserve"> tasks</w:t>
      </w:r>
    </w:p>
    <w:p w:rsidR="00000000" w:rsidRDefault="00E117C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r>
        <w:rPr>
          <w:sz w:val="16"/>
        </w:rPr>
        <w:t>learner can search t</w:t>
      </w:r>
      <w:r>
        <w:rPr>
          <w:sz w:val="16"/>
        </w:rPr>
        <w:t>hrough complex displays of information and can effectively locate and extract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770" w:firstLine="360"/>
        <w:rPr>
          <w:sz w:val="16"/>
        </w:rPr>
      </w:pPr>
      <w:proofErr w:type="gramStart"/>
      <w:r>
        <w:rPr>
          <w:sz w:val="16"/>
        </w:rPr>
        <w:t>specific</w:t>
      </w:r>
      <w:proofErr w:type="gramEnd"/>
      <w:r>
        <w:rPr>
          <w:sz w:val="16"/>
        </w:rPr>
        <w:t xml:space="preserve"> pieces of information</w:t>
      </w:r>
    </w:p>
    <w:p w:rsidR="00000000" w:rsidRDefault="00E117C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r>
        <w:rPr>
          <w:sz w:val="16"/>
        </w:rPr>
        <w:t>learner can summarize key points and draw conclusions</w:t>
      </w:r>
    </w:p>
    <w:p w:rsidR="00000000" w:rsidRDefault="00E117CE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770"/>
        <w:rPr>
          <w:sz w:val="16"/>
        </w:rPr>
      </w:pPr>
      <w:r>
        <w:rPr>
          <w:sz w:val="16"/>
        </w:rPr>
        <w:t>learner sometimes experiences difficulty interpreting cultural references</w:t>
      </w:r>
    </w:p>
    <w:p w:rsidR="00000000" w:rsidRDefault="00E117CE">
      <w:pPr>
        <w:ind w:right="1770"/>
        <w:rPr>
          <w:sz w:val="16"/>
        </w:rPr>
      </w:pPr>
    </w:p>
    <w:p w:rsidR="00000000" w:rsidRDefault="00E117CE">
      <w:pPr>
        <w:ind w:right="1770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</w:t>
      </w:r>
      <w:r>
        <w:rPr>
          <w:sz w:val="16"/>
          <w:u w:val="single"/>
        </w:rPr>
        <w:t>d</w:t>
      </w:r>
      <w:proofErr w:type="gramEnd"/>
      <w:r>
        <w:rPr>
          <w:sz w:val="16"/>
        </w:rPr>
        <w:t>:</w:t>
      </w:r>
    </w:p>
    <w:p w:rsidR="00000000" w:rsidRDefault="00E117CE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770"/>
        <w:rPr>
          <w:sz w:val="16"/>
        </w:rPr>
      </w:pPr>
      <w:r>
        <w:rPr>
          <w:sz w:val="16"/>
        </w:rPr>
        <w:t>learner can read a full variety of general and literary texts</w:t>
      </w:r>
    </w:p>
    <w:p w:rsidR="00000000" w:rsidRDefault="00E117CE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770"/>
        <w:rPr>
          <w:sz w:val="16"/>
        </w:rPr>
      </w:pPr>
      <w:r>
        <w:rPr>
          <w:sz w:val="16"/>
        </w:rPr>
        <w:t>learner can read critically and with appreciation for aesthetic qualities, style, rhetorical nuance, tone,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left="360" w:right="1770" w:firstLine="360"/>
        <w:rPr>
          <w:sz w:val="16"/>
        </w:rPr>
      </w:pPr>
      <w:proofErr w:type="gramStart"/>
      <w:r>
        <w:rPr>
          <w:sz w:val="16"/>
        </w:rPr>
        <w:t>humour</w:t>
      </w:r>
      <w:proofErr w:type="gramEnd"/>
      <w:r>
        <w:rPr>
          <w:sz w:val="16"/>
        </w:rPr>
        <w:t>, writer’s bias and points of view</w:t>
      </w:r>
    </w:p>
    <w:p w:rsidR="00000000" w:rsidRDefault="00E117CE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770"/>
        <w:rPr>
          <w:sz w:val="16"/>
        </w:rPr>
      </w:pPr>
      <w:r>
        <w:rPr>
          <w:sz w:val="16"/>
        </w:rPr>
        <w:t>learner can search through complex displays</w:t>
      </w:r>
      <w:r>
        <w:rPr>
          <w:sz w:val="16"/>
        </w:rPr>
        <w:t xml:space="preserve"> of information and can use knowledge to locate specific</w:t>
      </w:r>
    </w:p>
    <w:p w:rsidR="00000000" w:rsidRDefault="00E117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left="360" w:right="1770" w:firstLine="360"/>
        <w:rPr>
          <w:sz w:val="16"/>
        </w:rPr>
      </w:pPr>
      <w:proofErr w:type="gramStart"/>
      <w:r>
        <w:rPr>
          <w:sz w:val="16"/>
        </w:rPr>
        <w:t>pieces</w:t>
      </w:r>
      <w:proofErr w:type="gramEnd"/>
      <w:r>
        <w:rPr>
          <w:sz w:val="16"/>
        </w:rPr>
        <w:t xml:space="preserve"> and extract information from complex and dense texts</w:t>
      </w:r>
    </w:p>
    <w:p w:rsidR="00000000" w:rsidRDefault="00E117CE">
      <w:pPr>
        <w:ind w:right="1770"/>
        <w:rPr>
          <w:sz w:val="16"/>
          <w:u w:val="single"/>
        </w:rPr>
      </w:pPr>
    </w:p>
    <w:p w:rsidR="00000000" w:rsidRDefault="00E117CE">
      <w:pPr>
        <w:ind w:right="1770"/>
        <w:rPr>
          <w:sz w:val="16"/>
        </w:rPr>
      </w:pPr>
    </w:p>
    <w:p w:rsidR="00E117CE" w:rsidRDefault="00E117CE">
      <w:pPr>
        <w:ind w:right="1770"/>
        <w:rPr>
          <w:sz w:val="16"/>
        </w:rPr>
      </w:pPr>
    </w:p>
    <w:sectPr w:rsidR="00E117CE">
      <w:headerReference w:type="default" r:id="rId7"/>
      <w:footerReference w:type="default" r:id="rId8"/>
      <w:pgSz w:w="12242" w:h="20163" w:code="5"/>
      <w:pgMar w:top="1134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CE" w:rsidRDefault="00E117CE" w:rsidP="00D072A7">
      <w:r>
        <w:separator/>
      </w:r>
    </w:p>
  </w:endnote>
  <w:endnote w:type="continuationSeparator" w:id="0">
    <w:p w:rsidR="00E117CE" w:rsidRDefault="00E117CE" w:rsidP="00D0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17C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  <w:lang w:val="en-US"/>
      </w:rPr>
      <w:instrText xml:space="preserve"> DATE \@ "dd/MM/yyyy" </w:instrText>
    </w:r>
    <w:r>
      <w:rPr>
        <w:sz w:val="16"/>
      </w:rPr>
      <w:fldChar w:fldCharType="separate"/>
    </w:r>
    <w:r w:rsidR="006F2D3D">
      <w:rPr>
        <w:noProof/>
        <w:sz w:val="16"/>
        <w:lang w:val="en-US"/>
      </w:rPr>
      <w:t>19/09/2011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CE" w:rsidRDefault="00E117CE" w:rsidP="00D072A7">
      <w:r>
        <w:separator/>
      </w:r>
    </w:p>
  </w:footnote>
  <w:footnote w:type="continuationSeparator" w:id="0">
    <w:p w:rsidR="00E117CE" w:rsidRDefault="00E117CE" w:rsidP="00D0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17CE">
    <w:pPr>
      <w:pStyle w:val="Header"/>
    </w:pPr>
    <w:r>
      <w:tab/>
    </w:r>
    <w:r>
      <w:rPr>
        <w:rFonts w:ascii="Monotype Corsiva" w:hAnsi="Monotype Corsiva"/>
        <w:b/>
        <w:sz w:val="32"/>
      </w:rPr>
      <w:t>First Nations Language Benchmarks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5D7"/>
    <w:multiLevelType w:val="hybridMultilevel"/>
    <w:tmpl w:val="F9BA0F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B5648"/>
    <w:multiLevelType w:val="hybridMultilevel"/>
    <w:tmpl w:val="B17A4A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526EB"/>
    <w:multiLevelType w:val="hybridMultilevel"/>
    <w:tmpl w:val="612C301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376C1"/>
    <w:multiLevelType w:val="hybridMultilevel"/>
    <w:tmpl w:val="3BDCDF5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43D7B"/>
    <w:multiLevelType w:val="hybridMultilevel"/>
    <w:tmpl w:val="D64472B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BD4648"/>
    <w:multiLevelType w:val="hybridMultilevel"/>
    <w:tmpl w:val="04C66F1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B5CC7"/>
    <w:multiLevelType w:val="hybridMultilevel"/>
    <w:tmpl w:val="02E6970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36C91"/>
    <w:multiLevelType w:val="hybridMultilevel"/>
    <w:tmpl w:val="AD566C7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01030D"/>
    <w:multiLevelType w:val="hybridMultilevel"/>
    <w:tmpl w:val="5E2AD7E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2D3D"/>
    <w:rsid w:val="00233A38"/>
    <w:rsid w:val="006F2D3D"/>
    <w:rsid w:val="00E1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3F3F3"/>
      <w:ind w:right="1048"/>
      <w:outlineLvl w:val="0"/>
    </w:pPr>
    <w:rPr>
      <w:sz w:val="16"/>
      <w:u w:val="single"/>
      <w:shd w:val="clear" w:color="auto" w:fill="E6E6E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uslces</cp:lastModifiedBy>
  <cp:revision>2</cp:revision>
  <cp:lastPrinted>2011-09-19T18:37:00Z</cp:lastPrinted>
  <dcterms:created xsi:type="dcterms:W3CDTF">2011-09-19T19:00:00Z</dcterms:created>
  <dcterms:modified xsi:type="dcterms:W3CDTF">2011-09-19T19:00:00Z</dcterms:modified>
</cp:coreProperties>
</file>