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5414">
      <w:pPr>
        <w:ind w:right="126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115414">
      <w:pPr>
        <w:pStyle w:val="Heading2"/>
        <w:rPr>
          <w:sz w:val="16"/>
        </w:rPr>
      </w:pPr>
      <w:r>
        <w:rPr>
          <w:sz w:val="16"/>
        </w:rPr>
        <w:t xml:space="preserve">  SPEAKING</w:t>
      </w:r>
      <w:r>
        <w:rPr>
          <w:sz w:val="16"/>
        </w:rPr>
        <w:tab/>
      </w:r>
      <w:r>
        <w:rPr>
          <w:sz w:val="16"/>
        </w:rPr>
        <w:tab/>
        <w:t>STAGE ONE:  BASIC PROFICIENCY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 xml:space="preserve">1  </w:t>
      </w:r>
      <w:r>
        <w:rPr>
          <w:sz w:val="16"/>
          <w:u w:val="single"/>
        </w:rPr>
        <w:t>Developmental</w:t>
      </w:r>
      <w:proofErr w:type="gramEnd"/>
      <w:r>
        <w:rPr>
          <w:sz w:val="16"/>
        </w:rPr>
        <w:t>:</w:t>
      </w:r>
    </w:p>
    <w:p w:rsidR="00000000" w:rsidRDefault="0011541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26"/>
        <w:rPr>
          <w:sz w:val="16"/>
        </w:rPr>
      </w:pPr>
      <w:r>
        <w:rPr>
          <w:sz w:val="16"/>
        </w:rPr>
        <w:t>learner can speak very little; responds to basic questions about personal information</w:t>
      </w:r>
    </w:p>
    <w:p w:rsidR="00000000" w:rsidRDefault="0011541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26"/>
        <w:rPr>
          <w:sz w:val="16"/>
        </w:rPr>
      </w:pPr>
      <w:r>
        <w:rPr>
          <w:sz w:val="16"/>
        </w:rPr>
        <w:t>learner speaks in single words or strings of two or three words</w:t>
      </w:r>
    </w:p>
    <w:p w:rsidR="00000000" w:rsidRDefault="0011541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26"/>
        <w:rPr>
          <w:sz w:val="16"/>
        </w:rPr>
      </w:pPr>
      <w:r>
        <w:rPr>
          <w:sz w:val="16"/>
        </w:rPr>
        <w:t>learner demonstrates ver</w:t>
      </w:r>
      <w:r>
        <w:rPr>
          <w:sz w:val="16"/>
        </w:rPr>
        <w:t>y limited vocabulary</w:t>
      </w:r>
    </w:p>
    <w:p w:rsidR="00000000" w:rsidRDefault="0011541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26"/>
        <w:rPr>
          <w:sz w:val="16"/>
        </w:rPr>
      </w:pPr>
      <w:proofErr w:type="gramStart"/>
      <w:r>
        <w:rPr>
          <w:sz w:val="16"/>
        </w:rPr>
        <w:t>learner</w:t>
      </w:r>
      <w:proofErr w:type="gramEnd"/>
      <w:r>
        <w:rPr>
          <w:sz w:val="16"/>
        </w:rPr>
        <w:t xml:space="preserve"> makes very long pauses, often speaks words spoken.  Depends on gestures</w:t>
      </w:r>
    </w:p>
    <w:p w:rsidR="00000000" w:rsidRDefault="0011541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26"/>
        <w:rPr>
          <w:sz w:val="16"/>
        </w:rPr>
      </w:pPr>
      <w:r>
        <w:rPr>
          <w:sz w:val="16"/>
        </w:rPr>
        <w:t>learner may switch to English at times</w:t>
      </w:r>
    </w:p>
    <w:p w:rsidR="00000000" w:rsidRDefault="0011541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26"/>
        <w:rPr>
          <w:sz w:val="16"/>
        </w:rPr>
      </w:pPr>
      <w:r>
        <w:rPr>
          <w:sz w:val="16"/>
        </w:rPr>
        <w:t>pronunciation difficulties may restrict communication</w:t>
      </w:r>
    </w:p>
    <w:p w:rsidR="00000000" w:rsidRDefault="0011541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FFCC"/>
        <w:ind w:right="126"/>
        <w:rPr>
          <w:sz w:val="16"/>
        </w:rPr>
      </w:pPr>
      <w:r>
        <w:rPr>
          <w:sz w:val="16"/>
        </w:rPr>
        <w:t>learner needs considerable assistance</w:t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 xml:space="preserve">2  </w:t>
      </w:r>
      <w:r>
        <w:rPr>
          <w:sz w:val="16"/>
          <w:u w:val="single"/>
        </w:rPr>
        <w:t>Progression</w:t>
      </w:r>
      <w:proofErr w:type="gramEnd"/>
      <w:r>
        <w:rPr>
          <w:sz w:val="16"/>
        </w:rPr>
        <w:t>:</w:t>
      </w:r>
    </w:p>
    <w:p w:rsidR="00000000" w:rsidRDefault="00115414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26"/>
        <w:rPr>
          <w:sz w:val="16"/>
        </w:rPr>
      </w:pPr>
      <w:r>
        <w:rPr>
          <w:sz w:val="16"/>
        </w:rPr>
        <w:t>lea</w:t>
      </w:r>
      <w:r>
        <w:rPr>
          <w:sz w:val="16"/>
        </w:rPr>
        <w:t>rner can communicate in a limited way, some immediate and personal needs</w:t>
      </w:r>
    </w:p>
    <w:p w:rsidR="00000000" w:rsidRDefault="00115414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26"/>
        <w:rPr>
          <w:sz w:val="16"/>
        </w:rPr>
      </w:pPr>
      <w:r>
        <w:rPr>
          <w:sz w:val="16"/>
        </w:rPr>
        <w:t>learner asks and responds to simple, familiar questions, uses single words and short sentences</w:t>
      </w:r>
    </w:p>
    <w:p w:rsidR="00000000" w:rsidRDefault="00115414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26"/>
        <w:rPr>
          <w:sz w:val="16"/>
        </w:rPr>
      </w:pPr>
      <w:r>
        <w:rPr>
          <w:sz w:val="16"/>
        </w:rPr>
        <w:t>learner demonstrates limited vocabulary and a few simple phrases</w:t>
      </w:r>
    </w:p>
    <w:p w:rsidR="00000000" w:rsidRDefault="00115414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26"/>
        <w:rPr>
          <w:sz w:val="16"/>
        </w:rPr>
      </w:pPr>
      <w:r>
        <w:rPr>
          <w:sz w:val="16"/>
        </w:rPr>
        <w:t>learner demonstrates so</w:t>
      </w:r>
      <w:r>
        <w:rPr>
          <w:sz w:val="16"/>
        </w:rPr>
        <w:t>me use of very basic grammar</w:t>
      </w:r>
    </w:p>
    <w:p w:rsidR="00000000" w:rsidRDefault="00115414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26"/>
        <w:rPr>
          <w:sz w:val="16"/>
        </w:rPr>
      </w:pPr>
      <w:r>
        <w:rPr>
          <w:sz w:val="16"/>
        </w:rPr>
        <w:t>learner makes long pauses and depends on gestures to express meaning</w:t>
      </w:r>
    </w:p>
    <w:p w:rsidR="00000000" w:rsidRDefault="00115414">
      <w:pPr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FF99"/>
        <w:ind w:right="126"/>
        <w:rPr>
          <w:sz w:val="16"/>
        </w:rPr>
      </w:pPr>
      <w:r>
        <w:rPr>
          <w:sz w:val="16"/>
        </w:rPr>
        <w:t>learner demonstrates use of vocabulary which is somewhat limited</w:t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  <w:r>
        <w:rPr>
          <w:sz w:val="16"/>
        </w:rPr>
        <w:t xml:space="preserve">  B </w:t>
      </w:r>
      <w:proofErr w:type="gramStart"/>
      <w:r>
        <w:rPr>
          <w:sz w:val="16"/>
        </w:rPr>
        <w:t xml:space="preserve">3  </w:t>
      </w:r>
      <w:r>
        <w:rPr>
          <w:sz w:val="16"/>
          <w:u w:val="single"/>
        </w:rPr>
        <w:t>Accomplished</w:t>
      </w:r>
      <w:proofErr w:type="gramEnd"/>
      <w:r>
        <w:rPr>
          <w:sz w:val="16"/>
        </w:rPr>
        <w:t>:</w:t>
      </w:r>
    </w:p>
    <w:p w:rsidR="00000000" w:rsidRDefault="00115414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26"/>
        <w:rPr>
          <w:sz w:val="16"/>
        </w:rPr>
      </w:pPr>
      <w:r>
        <w:rPr>
          <w:sz w:val="16"/>
        </w:rPr>
        <w:t>learner can take part in short routine conversations</w:t>
      </w:r>
    </w:p>
    <w:p w:rsidR="00000000" w:rsidRDefault="00115414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26"/>
        <w:rPr>
          <w:sz w:val="16"/>
        </w:rPr>
      </w:pPr>
      <w:r>
        <w:rPr>
          <w:sz w:val="16"/>
        </w:rPr>
        <w:t>leaner can communi</w:t>
      </w:r>
      <w:r>
        <w:rPr>
          <w:sz w:val="16"/>
        </w:rPr>
        <w:t>cate basic needs, ask and respond to simple familiar questions, and can describe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left="360" w:right="126" w:firstLine="360"/>
        <w:rPr>
          <w:sz w:val="16"/>
        </w:rPr>
      </w:pPr>
      <w:proofErr w:type="gramStart"/>
      <w:r>
        <w:rPr>
          <w:sz w:val="16"/>
        </w:rPr>
        <w:t>things</w:t>
      </w:r>
      <w:proofErr w:type="gramEnd"/>
      <w:r>
        <w:rPr>
          <w:sz w:val="16"/>
        </w:rPr>
        <w:t xml:space="preserve"> using short sentences</w:t>
      </w:r>
    </w:p>
    <w:p w:rsidR="00000000" w:rsidRDefault="00115414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26"/>
        <w:rPr>
          <w:sz w:val="16"/>
        </w:rPr>
      </w:pPr>
      <w:r>
        <w:rPr>
          <w:sz w:val="16"/>
        </w:rPr>
        <w:t>learner demonstrates use of basic grammar, uses correct past tense</w:t>
      </w:r>
    </w:p>
    <w:p w:rsidR="00000000" w:rsidRDefault="00115414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26"/>
        <w:rPr>
          <w:sz w:val="16"/>
        </w:rPr>
      </w:pPr>
      <w:r>
        <w:rPr>
          <w:sz w:val="16"/>
        </w:rPr>
        <w:t>learner demonstrates adequate use of vocabulary for basic communication</w:t>
      </w:r>
    </w:p>
    <w:p w:rsidR="00000000" w:rsidRDefault="00115414">
      <w:pPr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FF66"/>
        <w:ind w:right="126"/>
        <w:rPr>
          <w:sz w:val="16"/>
        </w:rPr>
      </w:pPr>
      <w:r>
        <w:rPr>
          <w:sz w:val="16"/>
        </w:rPr>
        <w:t>pronunc</w:t>
      </w:r>
      <w:r>
        <w:rPr>
          <w:sz w:val="16"/>
        </w:rPr>
        <w:t>iation difficulties may restrict communication; needs a little assistance</w:t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115414">
      <w:pPr>
        <w:ind w:right="126"/>
        <w:rPr>
          <w:sz w:val="16"/>
          <w:u w:val="single"/>
        </w:rPr>
      </w:pPr>
      <w:r>
        <w:rPr>
          <w:sz w:val="16"/>
          <w:u w:val="single"/>
          <w:shd w:val="clear" w:color="auto" w:fill="E6E6E6"/>
        </w:rPr>
        <w:t xml:space="preserve">  SPEAKING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  <w:t>STAGE TWO:  INTERMEDIATE PROFICIENCY</w:t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  <w:r>
        <w:rPr>
          <w:sz w:val="16"/>
          <w:u w:val="single"/>
          <w:shd w:val="clear" w:color="auto" w:fill="E6E6E6"/>
        </w:rPr>
        <w:tab/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1  </w:t>
      </w:r>
      <w:r>
        <w:rPr>
          <w:sz w:val="16"/>
          <w:u w:val="single"/>
        </w:rPr>
        <w:t>Developmental</w:t>
      </w:r>
      <w:proofErr w:type="gramEnd"/>
      <w:r>
        <w:rPr>
          <w:sz w:val="16"/>
        </w:rPr>
        <w:t>:</w:t>
      </w:r>
    </w:p>
    <w:p w:rsidR="00000000" w:rsidRDefault="00115414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26"/>
        <w:rPr>
          <w:sz w:val="16"/>
        </w:rPr>
      </w:pPr>
      <w:r>
        <w:rPr>
          <w:sz w:val="16"/>
        </w:rPr>
        <w:t xml:space="preserve">learner can participate with some effort in routine social conversations and can talk about </w:t>
      </w:r>
      <w:r>
        <w:rPr>
          <w:sz w:val="16"/>
        </w:rPr>
        <w:t>needs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left="360" w:right="126" w:firstLine="360"/>
        <w:rPr>
          <w:sz w:val="16"/>
        </w:rPr>
      </w:pPr>
      <w:proofErr w:type="gramStart"/>
      <w:r>
        <w:rPr>
          <w:sz w:val="16"/>
        </w:rPr>
        <w:t>and</w:t>
      </w:r>
      <w:proofErr w:type="gramEnd"/>
      <w:r>
        <w:rPr>
          <w:sz w:val="16"/>
        </w:rPr>
        <w:t xml:space="preserve"> familiar topics of personal relevance</w:t>
      </w:r>
    </w:p>
    <w:p w:rsidR="00000000" w:rsidRDefault="00115414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26"/>
        <w:rPr>
          <w:sz w:val="16"/>
        </w:rPr>
      </w:pPr>
      <w:proofErr w:type="gramStart"/>
      <w:r>
        <w:rPr>
          <w:sz w:val="16"/>
        </w:rPr>
        <w:t>learner</w:t>
      </w:r>
      <w:proofErr w:type="gramEnd"/>
      <w:r>
        <w:rPr>
          <w:sz w:val="16"/>
        </w:rPr>
        <w:t xml:space="preserve"> can use a variety of simple structures and some complex ones.  Grammar and pronunciation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left="360" w:right="126" w:firstLine="360"/>
        <w:rPr>
          <w:sz w:val="16"/>
        </w:rPr>
      </w:pPr>
      <w:proofErr w:type="gramStart"/>
      <w:r>
        <w:rPr>
          <w:sz w:val="16"/>
        </w:rPr>
        <w:t>errors</w:t>
      </w:r>
      <w:proofErr w:type="gramEnd"/>
      <w:r>
        <w:rPr>
          <w:sz w:val="16"/>
        </w:rPr>
        <w:t xml:space="preserve"> are frequent and sometimes impede communication</w:t>
      </w:r>
    </w:p>
    <w:p w:rsidR="00000000" w:rsidRDefault="00115414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26"/>
        <w:rPr>
          <w:sz w:val="16"/>
        </w:rPr>
      </w:pPr>
      <w:r>
        <w:rPr>
          <w:sz w:val="16"/>
        </w:rPr>
        <w:t>learner can demonstrate a range of common everyday vocab</w:t>
      </w:r>
      <w:r>
        <w:rPr>
          <w:sz w:val="16"/>
        </w:rPr>
        <w:t>ulary; may avoid topics with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left="360" w:right="126" w:firstLine="360"/>
        <w:rPr>
          <w:sz w:val="16"/>
        </w:rPr>
      </w:pPr>
      <w:proofErr w:type="gramStart"/>
      <w:r>
        <w:rPr>
          <w:sz w:val="16"/>
        </w:rPr>
        <w:t>unfamiliar</w:t>
      </w:r>
      <w:proofErr w:type="gramEnd"/>
      <w:r>
        <w:rPr>
          <w:sz w:val="16"/>
        </w:rPr>
        <w:t xml:space="preserve"> vocabulary</w:t>
      </w:r>
    </w:p>
    <w:p w:rsidR="00000000" w:rsidRDefault="00115414">
      <w:pPr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right="126"/>
        <w:rPr>
          <w:sz w:val="16"/>
        </w:rPr>
      </w:pPr>
      <w:r>
        <w:rPr>
          <w:sz w:val="16"/>
        </w:rPr>
        <w:t>learner can speak using connectives (and, but, first, next, then, because) but hesitations and pauses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CC"/>
        <w:ind w:left="360" w:right="126" w:firstLine="360"/>
        <w:rPr>
          <w:sz w:val="16"/>
        </w:rPr>
      </w:pPr>
      <w:proofErr w:type="gramStart"/>
      <w:r>
        <w:rPr>
          <w:sz w:val="16"/>
        </w:rPr>
        <w:t>are</w:t>
      </w:r>
      <w:proofErr w:type="gramEnd"/>
      <w:r>
        <w:rPr>
          <w:sz w:val="16"/>
        </w:rPr>
        <w:t xml:space="preserve"> frequent</w:t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2  </w:t>
      </w:r>
      <w:r>
        <w:rPr>
          <w:sz w:val="16"/>
          <w:u w:val="single"/>
        </w:rPr>
        <w:t>Progression</w:t>
      </w:r>
      <w:proofErr w:type="gramEnd"/>
      <w:r>
        <w:rPr>
          <w:sz w:val="16"/>
        </w:rPr>
        <w:t>:</w:t>
      </w:r>
    </w:p>
    <w:p w:rsidR="00000000" w:rsidRDefault="00115414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26"/>
        <w:rPr>
          <w:sz w:val="16"/>
        </w:rPr>
      </w:pPr>
      <w:r>
        <w:rPr>
          <w:sz w:val="16"/>
        </w:rPr>
        <w:t>learner can communicate comfortably in most common daily situations</w:t>
      </w:r>
    </w:p>
    <w:p w:rsidR="00000000" w:rsidRDefault="00115414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26"/>
        <w:rPr>
          <w:sz w:val="16"/>
        </w:rPr>
      </w:pPr>
      <w:r>
        <w:rPr>
          <w:sz w:val="16"/>
        </w:rPr>
        <w:t>l</w:t>
      </w:r>
      <w:r>
        <w:rPr>
          <w:sz w:val="16"/>
        </w:rPr>
        <w:t>earner can participate in formal and informal conversations, involving problem solving and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left="360" w:right="126" w:firstLine="360"/>
        <w:rPr>
          <w:sz w:val="16"/>
        </w:rPr>
      </w:pPr>
      <w:proofErr w:type="gramStart"/>
      <w:r>
        <w:rPr>
          <w:sz w:val="16"/>
        </w:rPr>
        <w:t>decision</w:t>
      </w:r>
      <w:proofErr w:type="gramEnd"/>
      <w:r>
        <w:rPr>
          <w:sz w:val="16"/>
        </w:rPr>
        <w:t xml:space="preserve"> making situations in the classroom or home</w:t>
      </w:r>
    </w:p>
    <w:p w:rsidR="00000000" w:rsidRDefault="00115414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26"/>
        <w:rPr>
          <w:sz w:val="16"/>
        </w:rPr>
      </w:pPr>
      <w:r>
        <w:rPr>
          <w:sz w:val="16"/>
        </w:rPr>
        <w:t>learner can speak on familiar concrete topics at a descriptive level</w:t>
      </w:r>
    </w:p>
    <w:p w:rsidR="00000000" w:rsidRDefault="00115414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26"/>
        <w:rPr>
          <w:sz w:val="16"/>
        </w:rPr>
      </w:pPr>
      <w:r>
        <w:rPr>
          <w:sz w:val="16"/>
        </w:rPr>
        <w:t>can demonstrate a range of everyday vocabula</w:t>
      </w:r>
      <w:r>
        <w:rPr>
          <w:sz w:val="16"/>
        </w:rPr>
        <w:t>ry, including some common phrases</w:t>
      </w:r>
    </w:p>
    <w:p w:rsidR="00000000" w:rsidRDefault="00115414">
      <w:pPr>
        <w:numPr>
          <w:ilvl w:val="0"/>
          <w:numId w:val="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ind w:right="126"/>
        <w:rPr>
          <w:sz w:val="16"/>
        </w:rPr>
      </w:pPr>
      <w:r>
        <w:rPr>
          <w:sz w:val="16"/>
        </w:rPr>
        <w:t>grammar and pronunciation errors are still frequent, but rarely impede communication</w:t>
      </w:r>
    </w:p>
    <w:p w:rsidR="00000000" w:rsidRDefault="00115414">
      <w:pPr>
        <w:ind w:right="126"/>
        <w:rPr>
          <w:sz w:val="16"/>
          <w:u w:val="single"/>
        </w:rPr>
      </w:pPr>
    </w:p>
    <w:p w:rsidR="00000000" w:rsidRDefault="00115414">
      <w:pPr>
        <w:ind w:right="126"/>
        <w:rPr>
          <w:sz w:val="16"/>
        </w:rPr>
      </w:pPr>
      <w:r>
        <w:rPr>
          <w:sz w:val="16"/>
        </w:rPr>
        <w:t xml:space="preserve">  I </w:t>
      </w:r>
      <w:proofErr w:type="gramStart"/>
      <w:r>
        <w:rPr>
          <w:sz w:val="16"/>
        </w:rPr>
        <w:t xml:space="preserve">3  </w:t>
      </w:r>
      <w:r>
        <w:rPr>
          <w:sz w:val="16"/>
          <w:u w:val="single"/>
        </w:rPr>
        <w:t>Accomplished</w:t>
      </w:r>
      <w:proofErr w:type="gramEnd"/>
      <w:r>
        <w:rPr>
          <w:sz w:val="16"/>
        </w:rPr>
        <w:t>:</w:t>
      </w:r>
    </w:p>
    <w:p w:rsidR="00000000" w:rsidRDefault="00115414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26"/>
        <w:rPr>
          <w:sz w:val="16"/>
        </w:rPr>
      </w:pPr>
      <w:r>
        <w:rPr>
          <w:sz w:val="16"/>
        </w:rPr>
        <w:t>learner can communicate effectively in most daily practical and social situations</w:t>
      </w:r>
    </w:p>
    <w:p w:rsidR="00000000" w:rsidRDefault="00115414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26"/>
        <w:rPr>
          <w:sz w:val="16"/>
        </w:rPr>
      </w:pPr>
      <w:r>
        <w:rPr>
          <w:sz w:val="16"/>
        </w:rPr>
        <w:t>learner can participate in conver</w:t>
      </w:r>
      <w:r>
        <w:rPr>
          <w:sz w:val="16"/>
        </w:rPr>
        <w:t>sations with confidence</w:t>
      </w:r>
    </w:p>
    <w:p w:rsidR="00000000" w:rsidRDefault="00115414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26"/>
        <w:rPr>
          <w:sz w:val="16"/>
        </w:rPr>
      </w:pPr>
      <w:r>
        <w:rPr>
          <w:sz w:val="16"/>
        </w:rPr>
        <w:t>learner can provide descriptions, opinions, and explanations</w:t>
      </w:r>
    </w:p>
    <w:p w:rsidR="00000000" w:rsidRDefault="00115414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26"/>
        <w:rPr>
          <w:sz w:val="16"/>
        </w:rPr>
      </w:pPr>
      <w:r>
        <w:rPr>
          <w:sz w:val="16"/>
        </w:rPr>
        <w:t>in social interaction, the learner demonstrates an increased ability to respond appropriately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left="360" w:right="126" w:firstLine="360"/>
        <w:rPr>
          <w:sz w:val="16"/>
        </w:rPr>
      </w:pPr>
      <w:proofErr w:type="gramStart"/>
      <w:r>
        <w:rPr>
          <w:sz w:val="16"/>
        </w:rPr>
        <w:t>to</w:t>
      </w:r>
      <w:proofErr w:type="gramEnd"/>
      <w:r>
        <w:rPr>
          <w:sz w:val="16"/>
        </w:rPr>
        <w:t xml:space="preserve"> the formality level of the situation</w:t>
      </w:r>
    </w:p>
    <w:p w:rsidR="00000000" w:rsidRDefault="00115414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26"/>
        <w:rPr>
          <w:sz w:val="16"/>
        </w:rPr>
      </w:pPr>
      <w:r>
        <w:rPr>
          <w:sz w:val="16"/>
        </w:rPr>
        <w:t>learner can use a variety of sentence</w:t>
      </w:r>
      <w:r>
        <w:rPr>
          <w:sz w:val="16"/>
        </w:rPr>
        <w:t xml:space="preserve"> structures</w:t>
      </w:r>
    </w:p>
    <w:p w:rsidR="00000000" w:rsidRDefault="00115414">
      <w:pPr>
        <w:numPr>
          <w:ilvl w:val="0"/>
          <w:numId w:val="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66"/>
        <w:ind w:right="126"/>
        <w:rPr>
          <w:sz w:val="16"/>
        </w:rPr>
      </w:pPr>
      <w:r>
        <w:rPr>
          <w:sz w:val="16"/>
        </w:rPr>
        <w:t>the learner’s grammar and pronunciation errors rarely impede communication</w:t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  <w:u w:val="single"/>
        </w:rPr>
      </w:pP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000000" w:rsidRDefault="00115414">
      <w:pPr>
        <w:pStyle w:val="Heading1"/>
        <w:rPr>
          <w:sz w:val="16"/>
        </w:rPr>
      </w:pPr>
      <w:r>
        <w:rPr>
          <w:sz w:val="16"/>
        </w:rPr>
        <w:t xml:space="preserve">  SPEAKING</w:t>
      </w:r>
      <w:r>
        <w:rPr>
          <w:sz w:val="16"/>
        </w:rPr>
        <w:tab/>
      </w:r>
      <w:r>
        <w:rPr>
          <w:sz w:val="16"/>
        </w:rPr>
        <w:tab/>
        <w:t>STAGE THREE:  ADVANCED PROFICIENCY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1  </w:t>
      </w:r>
      <w:r>
        <w:rPr>
          <w:sz w:val="16"/>
          <w:u w:val="single"/>
        </w:rPr>
        <w:t>Developmental</w:t>
      </w:r>
      <w:proofErr w:type="gramEnd"/>
      <w:r>
        <w:rPr>
          <w:sz w:val="16"/>
        </w:rPr>
        <w:t>:</w:t>
      </w:r>
    </w:p>
    <w:p w:rsidR="00000000" w:rsidRDefault="00115414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26"/>
        <w:rPr>
          <w:sz w:val="16"/>
        </w:rPr>
      </w:pPr>
      <w:r>
        <w:rPr>
          <w:sz w:val="16"/>
        </w:rPr>
        <w:t xml:space="preserve">learner can obtain, provide, and exchange key information for important tasks in </w:t>
      </w:r>
      <w:r>
        <w:rPr>
          <w:sz w:val="16"/>
        </w:rPr>
        <w:t>complex routine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left="360" w:right="126" w:firstLine="360"/>
        <w:rPr>
          <w:sz w:val="16"/>
        </w:rPr>
      </w:pPr>
      <w:proofErr w:type="gramStart"/>
      <w:r>
        <w:rPr>
          <w:sz w:val="16"/>
        </w:rPr>
        <w:t>and</w:t>
      </w:r>
      <w:proofErr w:type="gramEnd"/>
      <w:r>
        <w:rPr>
          <w:sz w:val="16"/>
        </w:rPr>
        <w:t xml:space="preserve"> a few non-routine situations</w:t>
      </w:r>
    </w:p>
    <w:p w:rsidR="00000000" w:rsidRDefault="00115414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26"/>
        <w:rPr>
          <w:sz w:val="16"/>
        </w:rPr>
      </w:pPr>
      <w:r>
        <w:rPr>
          <w:sz w:val="16"/>
        </w:rPr>
        <w:t>learner can actively and effectively participate in 30 minute formal exchanges about complex,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left="360" w:right="126" w:firstLine="360"/>
        <w:rPr>
          <w:sz w:val="16"/>
        </w:rPr>
      </w:pPr>
      <w:proofErr w:type="gramStart"/>
      <w:r>
        <w:rPr>
          <w:sz w:val="16"/>
        </w:rPr>
        <w:t>abstract</w:t>
      </w:r>
      <w:proofErr w:type="gramEnd"/>
      <w:r>
        <w:rPr>
          <w:sz w:val="16"/>
        </w:rPr>
        <w:t>, and detailed information</w:t>
      </w:r>
    </w:p>
    <w:p w:rsidR="00000000" w:rsidRDefault="00115414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26"/>
        <w:rPr>
          <w:sz w:val="16"/>
        </w:rPr>
      </w:pPr>
      <w:r>
        <w:rPr>
          <w:sz w:val="16"/>
        </w:rPr>
        <w:t>learner’s grammar, vocabulary, or pronunciation errors very rarely impede comm</w:t>
      </w:r>
      <w:r>
        <w:rPr>
          <w:sz w:val="16"/>
        </w:rPr>
        <w:t>unication</w:t>
      </w:r>
    </w:p>
    <w:p w:rsidR="00000000" w:rsidRDefault="00115414">
      <w:pPr>
        <w:numPr>
          <w:ilvl w:val="0"/>
          <w:numId w:val="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CCECFF"/>
        <w:ind w:right="126"/>
        <w:rPr>
          <w:sz w:val="16"/>
        </w:rPr>
      </w:pPr>
      <w:r>
        <w:rPr>
          <w:sz w:val="16"/>
        </w:rPr>
        <w:t>learner’s prepared speech is mostly accurate in form, but may be rigid in its structure</w:t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2  </w:t>
      </w:r>
      <w:r>
        <w:rPr>
          <w:sz w:val="16"/>
          <w:u w:val="single"/>
        </w:rPr>
        <w:t>Progression</w:t>
      </w:r>
      <w:proofErr w:type="gramEnd"/>
      <w:r>
        <w:rPr>
          <w:sz w:val="16"/>
        </w:rPr>
        <w:t>:</w:t>
      </w:r>
    </w:p>
    <w:p w:rsidR="00000000" w:rsidRDefault="00115414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26"/>
        <w:rPr>
          <w:sz w:val="16"/>
        </w:rPr>
      </w:pPr>
      <w:r>
        <w:rPr>
          <w:sz w:val="16"/>
        </w:rPr>
        <w:t>learner can satisfy many social or school-related expectations for competent communication</w:t>
      </w:r>
    </w:p>
    <w:p w:rsidR="00000000" w:rsidRDefault="00115414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26"/>
        <w:rPr>
          <w:sz w:val="16"/>
        </w:rPr>
      </w:pPr>
      <w:r>
        <w:rPr>
          <w:sz w:val="16"/>
        </w:rPr>
        <w:t xml:space="preserve">learner can actively participate in meetings, </w:t>
      </w:r>
      <w:r>
        <w:rPr>
          <w:sz w:val="16"/>
        </w:rPr>
        <w:t>interviews dealing with complex, abstract, and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left="360" w:right="126" w:firstLine="360"/>
        <w:rPr>
          <w:sz w:val="16"/>
        </w:rPr>
      </w:pPr>
      <w:proofErr w:type="gramStart"/>
      <w:r>
        <w:rPr>
          <w:sz w:val="16"/>
        </w:rPr>
        <w:t>detailed</w:t>
      </w:r>
      <w:proofErr w:type="gramEnd"/>
      <w:r>
        <w:rPr>
          <w:sz w:val="16"/>
        </w:rPr>
        <w:t xml:space="preserve"> information</w:t>
      </w:r>
    </w:p>
    <w:p w:rsidR="00000000" w:rsidRDefault="00115414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26"/>
        <w:rPr>
          <w:sz w:val="16"/>
        </w:rPr>
      </w:pPr>
      <w:r>
        <w:rPr>
          <w:sz w:val="16"/>
        </w:rPr>
        <w:t>learner can lead routine meetings and manage interactions in a small, familiar group session</w:t>
      </w:r>
    </w:p>
    <w:p w:rsidR="00000000" w:rsidRDefault="00115414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26"/>
        <w:rPr>
          <w:sz w:val="16"/>
        </w:rPr>
      </w:pPr>
      <w:r>
        <w:rPr>
          <w:sz w:val="16"/>
        </w:rPr>
        <w:t>learner can contribute to extended discussions about complex, abstract, and detailed informatio</w:t>
      </w:r>
      <w:r>
        <w:rPr>
          <w:sz w:val="16"/>
        </w:rPr>
        <w:t>n</w:t>
      </w:r>
    </w:p>
    <w:p w:rsidR="00000000" w:rsidRDefault="00115414">
      <w:pPr>
        <w:numPr>
          <w:ilvl w:val="0"/>
          <w:numId w:val="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99CCFF"/>
        <w:ind w:right="126"/>
        <w:rPr>
          <w:sz w:val="16"/>
        </w:rPr>
      </w:pPr>
      <w:r>
        <w:rPr>
          <w:sz w:val="16"/>
        </w:rPr>
        <w:t>learner’s grammar, vocabulary, or pronunciation errors do not impede communication</w:t>
      </w:r>
    </w:p>
    <w:p w:rsidR="00000000" w:rsidRDefault="00115414">
      <w:pPr>
        <w:ind w:right="126"/>
        <w:rPr>
          <w:sz w:val="16"/>
        </w:rPr>
      </w:pPr>
    </w:p>
    <w:p w:rsidR="00000000" w:rsidRDefault="00115414">
      <w:pPr>
        <w:ind w:right="126"/>
        <w:rPr>
          <w:sz w:val="16"/>
        </w:rPr>
      </w:pPr>
      <w:r>
        <w:rPr>
          <w:sz w:val="16"/>
        </w:rPr>
        <w:t xml:space="preserve">  A </w:t>
      </w:r>
      <w:proofErr w:type="gramStart"/>
      <w:r>
        <w:rPr>
          <w:sz w:val="16"/>
        </w:rPr>
        <w:t xml:space="preserve">3  </w:t>
      </w:r>
      <w:r>
        <w:rPr>
          <w:sz w:val="16"/>
          <w:u w:val="single"/>
        </w:rPr>
        <w:t>Accomplished</w:t>
      </w:r>
      <w:proofErr w:type="gramEnd"/>
      <w:r>
        <w:rPr>
          <w:sz w:val="16"/>
        </w:rPr>
        <w:t>:</w:t>
      </w:r>
    </w:p>
    <w:p w:rsidR="00000000" w:rsidRDefault="00115414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26"/>
        <w:rPr>
          <w:sz w:val="16"/>
        </w:rPr>
      </w:pPr>
      <w:r>
        <w:rPr>
          <w:sz w:val="16"/>
        </w:rPr>
        <w:t>learner can create or contribute to discussions in a broad range of complex situations</w:t>
      </w:r>
    </w:p>
    <w:p w:rsidR="00000000" w:rsidRDefault="00115414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26"/>
        <w:rPr>
          <w:sz w:val="16"/>
        </w:rPr>
      </w:pPr>
      <w:r>
        <w:rPr>
          <w:sz w:val="16"/>
        </w:rPr>
        <w:t>learner can deliver public presentations to audiences</w:t>
      </w:r>
    </w:p>
    <w:p w:rsidR="00000000" w:rsidRDefault="00115414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26"/>
        <w:rPr>
          <w:sz w:val="16"/>
        </w:rPr>
      </w:pPr>
      <w:r>
        <w:rPr>
          <w:sz w:val="16"/>
        </w:rPr>
        <w:t xml:space="preserve">learner </w:t>
      </w:r>
      <w:r>
        <w:rPr>
          <w:sz w:val="16"/>
        </w:rPr>
        <w:t>can lead formal group discussions on complex topics</w:t>
      </w:r>
    </w:p>
    <w:p w:rsidR="00000000" w:rsidRDefault="00115414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26"/>
        <w:rPr>
          <w:sz w:val="16"/>
        </w:rPr>
      </w:pPr>
      <w:r>
        <w:rPr>
          <w:sz w:val="16"/>
        </w:rPr>
        <w:t>learner can communicate to explain complex ideas to diverse groups, debate on complex topics,</w:t>
      </w:r>
    </w:p>
    <w:p w:rsidR="00000000" w:rsidRDefault="00115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left="360" w:right="126" w:firstLine="360"/>
        <w:rPr>
          <w:sz w:val="16"/>
        </w:rPr>
      </w:pPr>
      <w:proofErr w:type="gramStart"/>
      <w:r>
        <w:rPr>
          <w:sz w:val="16"/>
        </w:rPr>
        <w:t>teach</w:t>
      </w:r>
      <w:proofErr w:type="gramEnd"/>
      <w:r>
        <w:rPr>
          <w:sz w:val="16"/>
        </w:rPr>
        <w:t>, and resolve conflicts in a variety of situations</w:t>
      </w:r>
    </w:p>
    <w:p w:rsidR="00000000" w:rsidRDefault="00115414">
      <w:pPr>
        <w:numPr>
          <w:ilvl w:val="0"/>
          <w:numId w:val="9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6699FF"/>
        <w:ind w:right="126"/>
        <w:rPr>
          <w:sz w:val="16"/>
        </w:rPr>
      </w:pPr>
      <w:r>
        <w:rPr>
          <w:sz w:val="16"/>
        </w:rPr>
        <w:t>learner uses language that is complex, accurate, and f</w:t>
      </w:r>
      <w:r>
        <w:rPr>
          <w:sz w:val="16"/>
        </w:rPr>
        <w:t>lexible in its structure</w:t>
      </w:r>
    </w:p>
    <w:p w:rsidR="00000000" w:rsidRDefault="00115414">
      <w:pPr>
        <w:ind w:right="126"/>
        <w:rPr>
          <w:sz w:val="16"/>
          <w:u w:val="single"/>
        </w:rPr>
      </w:pPr>
    </w:p>
    <w:p w:rsidR="00000000" w:rsidRDefault="00115414">
      <w:pPr>
        <w:pStyle w:val="Header"/>
        <w:tabs>
          <w:tab w:val="clear" w:pos="4320"/>
          <w:tab w:val="clear" w:pos="8640"/>
        </w:tabs>
        <w:ind w:right="126"/>
        <w:rPr>
          <w:sz w:val="16"/>
        </w:rPr>
      </w:pPr>
    </w:p>
    <w:p w:rsidR="00115414" w:rsidRDefault="00115414">
      <w:pPr>
        <w:rPr>
          <w:sz w:val="16"/>
        </w:rPr>
      </w:pPr>
    </w:p>
    <w:sectPr w:rsidR="00115414">
      <w:headerReference w:type="default" r:id="rId7"/>
      <w:footerReference w:type="default" r:id="rId8"/>
      <w:pgSz w:w="12242" w:h="20163" w:code="5"/>
      <w:pgMar w:top="1134" w:right="3062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14" w:rsidRDefault="00115414" w:rsidP="00D072A7">
      <w:r>
        <w:separator/>
      </w:r>
    </w:p>
  </w:endnote>
  <w:endnote w:type="continuationSeparator" w:id="0">
    <w:p w:rsidR="00115414" w:rsidRDefault="00115414" w:rsidP="00D07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5414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  <w:lang w:val="en-US"/>
      </w:rPr>
      <w:instrText xml:space="preserve"> DATE \@ "dd/MM/yyyy" </w:instrText>
    </w:r>
    <w:r>
      <w:rPr>
        <w:sz w:val="16"/>
      </w:rPr>
      <w:fldChar w:fldCharType="separate"/>
    </w:r>
    <w:r w:rsidR="002E5F48">
      <w:rPr>
        <w:noProof/>
        <w:sz w:val="16"/>
        <w:lang w:val="en-US"/>
      </w:rPr>
      <w:t>19/09/2011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14" w:rsidRDefault="00115414" w:rsidP="00D072A7">
      <w:r>
        <w:separator/>
      </w:r>
    </w:p>
  </w:footnote>
  <w:footnote w:type="continuationSeparator" w:id="0">
    <w:p w:rsidR="00115414" w:rsidRDefault="00115414" w:rsidP="00D07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5414">
    <w:pPr>
      <w:pStyle w:val="Header"/>
      <w:rPr>
        <w:rFonts w:ascii="Monotype Corsiva" w:hAnsi="Monotype Corsiva"/>
        <w:sz w:val="32"/>
      </w:rPr>
    </w:pPr>
    <w:r>
      <w:tab/>
    </w:r>
    <w:r>
      <w:rPr>
        <w:rFonts w:ascii="Monotype Corsiva" w:hAnsi="Monotype Corsiva"/>
        <w:b/>
        <w:sz w:val="32"/>
      </w:rPr>
      <w:t>First Nations Language Benchmarks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1B2"/>
    <w:multiLevelType w:val="hybridMultilevel"/>
    <w:tmpl w:val="76B21D0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E1EFF"/>
    <w:multiLevelType w:val="hybridMultilevel"/>
    <w:tmpl w:val="8C425A9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655419"/>
    <w:multiLevelType w:val="hybridMultilevel"/>
    <w:tmpl w:val="FDB2511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C50BC"/>
    <w:multiLevelType w:val="hybridMultilevel"/>
    <w:tmpl w:val="092E93B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8C44D3"/>
    <w:multiLevelType w:val="hybridMultilevel"/>
    <w:tmpl w:val="2F24D26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51726B"/>
    <w:multiLevelType w:val="hybridMultilevel"/>
    <w:tmpl w:val="A1E0BF6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01081"/>
    <w:multiLevelType w:val="hybridMultilevel"/>
    <w:tmpl w:val="9CFAD3B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1D0B5A"/>
    <w:multiLevelType w:val="hybridMultilevel"/>
    <w:tmpl w:val="5AD8ABB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B00169"/>
    <w:multiLevelType w:val="hybridMultilevel"/>
    <w:tmpl w:val="A57C252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5F48"/>
    <w:rsid w:val="00115414"/>
    <w:rsid w:val="002E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D9D9D9"/>
      <w:ind w:right="126"/>
      <w:outlineLvl w:val="0"/>
    </w:pPr>
    <w:rPr>
      <w:u w:val="single"/>
      <w:shd w:val="clear" w:color="auto" w:fill="E6E6E6"/>
    </w:rPr>
  </w:style>
  <w:style w:type="paragraph" w:styleId="Heading2">
    <w:name w:val="heading 2"/>
    <w:basedOn w:val="Normal"/>
    <w:next w:val="Normal"/>
    <w:qFormat/>
    <w:pPr>
      <w:keepNext/>
      <w:shd w:val="clear" w:color="auto" w:fill="F3F3F3"/>
      <w:ind w:right="126"/>
      <w:outlineLvl w:val="1"/>
    </w:pPr>
    <w:rPr>
      <w:sz w:val="20"/>
      <w:u w:val="single"/>
      <w:shd w:val="clear" w:color="auto" w:fill="E6E6E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uslces</cp:lastModifiedBy>
  <cp:revision>2</cp:revision>
  <cp:lastPrinted>2011-09-19T18:38:00Z</cp:lastPrinted>
  <dcterms:created xsi:type="dcterms:W3CDTF">2011-09-19T18:58:00Z</dcterms:created>
  <dcterms:modified xsi:type="dcterms:W3CDTF">2011-09-19T18:58:00Z</dcterms:modified>
</cp:coreProperties>
</file>